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FA0CB9">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FA0CB9">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FA0CB9">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FA0CB9">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FA0CB9">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FA0CB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3334938" w:rsidR="00546DB1" w:rsidRPr="00546DB1" w:rsidRDefault="000D601F" w:rsidP="00AB56F9">
                <w:pPr>
                  <w:tabs>
                    <w:tab w:val="left" w:pos="426"/>
                  </w:tabs>
                  <w:spacing w:before="120"/>
                  <w:rPr>
                    <w:bCs/>
                    <w:lang w:val="en-IE" w:eastAsia="en-GB"/>
                  </w:rPr>
                </w:pPr>
                <w:r>
                  <w:rPr>
                    <w:bCs/>
                    <w:lang w:eastAsia="en-GB"/>
                  </w:rPr>
                  <w:t>MOVE.DDG2.E.</w:t>
                </w:r>
                <w:r w:rsidR="006C0949">
                  <w:rPr>
                    <w:bCs/>
                    <w:lang w:eastAsia="en-GB"/>
                  </w:rPr>
                  <w:t>4</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913B750" w:rsidR="00546DB1" w:rsidRPr="003B2E38" w:rsidRDefault="006C0949" w:rsidP="00AB56F9">
                <w:pPr>
                  <w:tabs>
                    <w:tab w:val="left" w:pos="426"/>
                  </w:tabs>
                  <w:spacing w:before="120"/>
                  <w:rPr>
                    <w:bCs/>
                    <w:lang w:val="en-IE" w:eastAsia="en-GB"/>
                  </w:rPr>
                </w:pPr>
                <w:r>
                  <w:rPr>
                    <w:bCs/>
                    <w:lang w:eastAsia="en-GB"/>
                  </w:rPr>
                  <w:t>55350</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171B13D" w:rsidR="00546DB1" w:rsidRPr="00750035" w:rsidRDefault="006C0949" w:rsidP="00AB56F9">
                <w:pPr>
                  <w:tabs>
                    <w:tab w:val="left" w:pos="426"/>
                  </w:tabs>
                  <w:spacing w:before="120"/>
                  <w:rPr>
                    <w:bCs/>
                    <w:lang w:eastAsia="en-GB"/>
                  </w:rPr>
                </w:pPr>
                <w:r>
                  <w:rPr>
                    <w:bCs/>
                    <w:lang w:eastAsia="en-GB"/>
                  </w:rPr>
                  <w:t>Christine BERG</w:t>
                </w:r>
              </w:p>
            </w:sdtContent>
          </w:sdt>
          <w:p w14:paraId="227D6F6E" w14:textId="3374F1EF" w:rsidR="00546DB1" w:rsidRPr="009F216F" w:rsidRDefault="00FA0CB9"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6C0949">
                  <w:rPr>
                    <w:bCs/>
                    <w:lang w:eastAsia="en-GB"/>
                  </w:rPr>
                  <w:t>4</w:t>
                </w:r>
                <w:r w:rsidR="00316F52">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C342E9">
                  <w:rPr>
                    <w:bCs/>
                    <w:lang w:eastAsia="en-GB"/>
                  </w:rPr>
                  <w:t>202</w:t>
                </w:r>
                <w:r w:rsidR="006C0949">
                  <w:rPr>
                    <w:bCs/>
                    <w:lang w:eastAsia="en-GB"/>
                  </w:rPr>
                  <w:t>5</w:t>
                </w:r>
                <w:sdt>
                  <w:sdtPr>
                    <w:rPr>
                      <w:bCs/>
                      <w:lang w:eastAsia="en-GB"/>
                    </w:rPr>
                    <w:alias w:val="Year"/>
                    <w:tag w:val="Year"/>
                    <w:id w:val="-1638640930"/>
                    <w:placeholder>
                      <w:docPart w:val="3F8B7399541147C1B1E84701FCECAED2"/>
                    </w:placeholder>
                    <w:showingPlcHdr/>
                    <w:dropDownList>
                      <w:listItem w:value="Choose an item."/>
                      <w:listItem w:displayText="2023" w:value="2023"/>
                      <w:listItem w:displayText="2024" w:value="2024"/>
                    </w:dropDownList>
                  </w:sdtPr>
                  <w:sdtEndPr/>
                  <w:sdtContent>
                    <w:r w:rsidR="00C342E9">
                      <w:rPr>
                        <w:bCs/>
                        <w:lang w:eastAsia="en-GB"/>
                      </w:rPr>
                      <w:t xml:space="preserve">    </w:t>
                    </w:r>
                  </w:sdtContent>
                </w:sdt>
              </w:sdtContent>
            </w:sdt>
          </w:p>
          <w:p w14:paraId="4128A55A" w14:textId="5238815A" w:rsidR="00546DB1" w:rsidRPr="00546DB1" w:rsidRDefault="00FA0CB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D601F">
                  <w:rPr>
                    <w:bCs/>
                    <w:lang w:eastAsia="en-GB"/>
                  </w:rPr>
                  <w:t>1</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D601F">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6C0949">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6C0949">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BEDA6CB"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F631974"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142B5A41" w:rsidR="002C5752" w:rsidRPr="00546DB1" w:rsidRDefault="00FA0CB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8C5E07">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18A59E5F"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008C5E07">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008C5E07">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008C5E07">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A0CB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A0CB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338063C"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4B9BC52"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7CB98858"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FA0CB9">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8E14A7" w:rsidRDefault="00803007" w:rsidP="007C07D8">
      <w:pPr>
        <w:pStyle w:val="ListNumber"/>
        <w:numPr>
          <w:ilvl w:val="0"/>
          <w:numId w:val="0"/>
        </w:numPr>
        <w:ind w:left="709" w:hanging="709"/>
        <w:rPr>
          <w:lang w:eastAsia="en-GB"/>
        </w:rPr>
      </w:pPr>
      <w:r w:rsidRPr="008E14A7">
        <w:rPr>
          <w:b/>
          <w:bCs/>
          <w:lang w:eastAsia="en-GB"/>
        </w:rPr>
        <w:t>Wer wi</w:t>
      </w:r>
      <w:r w:rsidR="002F7504" w:rsidRPr="008E14A7">
        <w:rPr>
          <w:b/>
          <w:bCs/>
          <w:lang w:eastAsia="en-GB"/>
        </w:rPr>
        <w:t>r</w:t>
      </w:r>
      <w:r w:rsidRPr="008E14A7">
        <w:rPr>
          <w:b/>
          <w:bCs/>
          <w:lang w:eastAsia="en-GB"/>
        </w:rPr>
        <w:t xml:space="preserve"> sind</w:t>
      </w:r>
    </w:p>
    <w:sdt>
      <w:sdtPr>
        <w:rPr>
          <w:szCs w:val="20"/>
          <w:lang w:val="en-US" w:eastAsia="en-GB"/>
        </w:rPr>
        <w:id w:val="1822233941"/>
        <w:placeholder>
          <w:docPart w:val="FE6C9874556B47B1A65A432926DB0BCE"/>
        </w:placeholder>
      </w:sdtPr>
      <w:sdtEndPr/>
      <w:sdtContent>
        <w:sdt>
          <w:sdtPr>
            <w:rPr>
              <w:szCs w:val="20"/>
            </w:rPr>
            <w:id w:val="-1791433840"/>
            <w:placeholder>
              <w:docPart w:val="BA4C58985010490A8BA774516A0217FC"/>
            </w:placeholder>
          </w:sdtPr>
          <w:sdtEndPr/>
          <w:sdtContent>
            <w:p w14:paraId="3ED4E58A" w14:textId="5698FE65" w:rsidR="006C0949" w:rsidRPr="00C42702" w:rsidRDefault="006C0949" w:rsidP="006C0949">
              <w:pPr>
                <w:pStyle w:val="NormalWeb"/>
              </w:pPr>
              <w:r w:rsidRPr="00C42702">
                <w:t xml:space="preserve">Die Luftfahrt ist ein faszinierender Sektor an der Schnittstelle vieler Wirtschaftsbereiche und an der Spitze der technologischen Innovation. Sicherheit ist das wesentliche Rückgrat </w:t>
              </w:r>
              <w:r w:rsidRPr="00C42702">
                <w:lastRenderedPageBreak/>
                <w:t xml:space="preserve">der Luftfahrt. Innerhalb der </w:t>
              </w:r>
              <w:r w:rsidR="00BD17EA">
                <w:t>Abteilung für Lufthart</w:t>
              </w:r>
              <w:r w:rsidRPr="00C42702">
                <w:t xml:space="preserve"> MOVE.DDG2.E ist die Einheit MOVE.DDG2.E.4 für Luftfahrtsicherheit und Innovation zuständig. </w:t>
              </w:r>
            </w:p>
            <w:p w14:paraId="76DD1EEA" w14:textId="1887C374" w:rsidR="00803007" w:rsidRPr="00DD1756" w:rsidRDefault="006C0949" w:rsidP="006C0949">
              <w:pPr>
                <w:spacing w:before="100" w:beforeAutospacing="1" w:after="100" w:afterAutospacing="1"/>
                <w:jc w:val="left"/>
              </w:pPr>
              <w:r w:rsidRPr="00C42702">
                <w:rPr>
                  <w:szCs w:val="24"/>
                </w:rPr>
                <w:t xml:space="preserve">Im Rahmen ihres Auftrags ist Einheit E.4 für die Entwicklung und Unterstützung innovativer Luftmobilität (Drohnen, Lufttaxis) zuständig, indem sie die Drohnenstrategie 2.0 der Kommission umsetzt. Darüber hinaus sorgt die Einheit dafür, dass die gemeinsamen EU-Luftfahrtsicherheitsvorschriften korrekt und effektiv angewendet werden. </w:t>
              </w:r>
              <w:r w:rsidRPr="00C42702">
                <w:rPr>
                  <w:szCs w:val="24"/>
                  <w:lang w:val="en-IE"/>
                </w:rPr>
                <w:t>Wo notwendig, ergreift sie geeignete Maßnahmen, um sicherzustellen, dass der rechtliche Rahmen zweckmäßig ist. Die Einheit ist insbesondere für die Überwachung der Arbeit und der Governance der Europäischen Agentur für Flugsicherheit (EASA) verantwortlich, für die Umsetzung und Entwicklung der Luftfahrtsicherheit in Zusammenarbeit mit Drittstaaten und internationalen Organisationen wie der Internationalen Zivilluftfahrtorganisation (ICAO) und ist verantwortlich für die EU-Luftsicherheitsliste.</w:t>
              </w:r>
            </w:p>
          </w:sdtContent>
        </w:sdt>
      </w:sdtContent>
    </w:sdt>
    <w:p w14:paraId="3862387A" w14:textId="77777777" w:rsidR="00803007" w:rsidRPr="008E14A7"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id w:val="106787800"/>
            <w:placeholder>
              <w:docPart w:val="5CF2A87AFBC2431A8D3FD33F97308C2B"/>
            </w:placeholder>
          </w:sdtPr>
          <w:sdtEndPr/>
          <w:sdtContent>
            <w:p w14:paraId="04F7F729" w14:textId="77777777" w:rsidR="006C0949" w:rsidRPr="006C0949" w:rsidRDefault="006C0949" w:rsidP="006C0949">
              <w:pPr>
                <w:pStyle w:val="NormalWeb"/>
              </w:pPr>
              <w:r w:rsidRPr="006C0949">
                <w:t>Wir schlagen eine Stelle für einen Experten vor, der die Einheit bei der Vorbereitung und Umsetzung von Durchführungs- oder Delegiertenverordnungen der Kommission gemäß Verordnung (EU) 2018/1139 des Europäischen Parlaments und des Rates über gemeinsame Vorschriften im Bereich der Zivilluftfahrt und zur Errichtung einer Europäischen Agentur für Flugsicherheit unterstützen soll. Der Experte wird in einem oder mehreren Bereichen der Luftfahrtsicherheit tätig sein, insbesondere im Hinblick auf den Flugbetrieb (Verordnung (EU) Nr. 965/2012 der Kommission).</w:t>
              </w:r>
            </w:p>
            <w:p w14:paraId="12B9C59B" w14:textId="7E56434C" w:rsidR="00803007" w:rsidRPr="009F216F" w:rsidRDefault="006C0949" w:rsidP="006C0949">
              <w:pPr>
                <w:pStyle w:val="NormalWeb"/>
              </w:pPr>
              <w:r w:rsidRPr="006C0949">
                <w:rPr>
                  <w:lang w:val="en-IE"/>
                </w:rPr>
                <w:t>Der Experte wird auch mit der EASA an der Umsetzung des Reg</w:t>
              </w:r>
              <w:r w:rsidR="00BD17EA">
                <w:rPr>
                  <w:lang w:val="en-IE"/>
                </w:rPr>
                <w:t>ulier</w:t>
              </w:r>
              <w:r w:rsidRPr="006C0949">
                <w:rPr>
                  <w:lang w:val="en-IE"/>
                </w:rPr>
                <w:t>ungspakets für die Bodenabfertigung arbeiten, das ab März 2028 anwendbar sein wird. Zudem wird weitere Unterstützung durch den Experten in Bezug auf d</w:t>
              </w:r>
              <w:r w:rsidR="00BD17EA">
                <w:rPr>
                  <w:lang w:val="en-IE"/>
                </w:rPr>
                <w:t>as Bewirtschaften d</w:t>
              </w:r>
              <w:r w:rsidRPr="006C0949">
                <w:rPr>
                  <w:lang w:val="en-IE"/>
                </w:rPr>
                <w:t>er EU-</w:t>
              </w:r>
              <w:r w:rsidR="00BD17EA">
                <w:rPr>
                  <w:lang w:val="en-IE"/>
                </w:rPr>
                <w:t>Flug</w:t>
              </w:r>
              <w:r w:rsidRPr="006C0949">
                <w:rPr>
                  <w:lang w:val="en-IE"/>
                </w:rPr>
                <w:t>sicherheitsliste gemäß Verordnung (EG) Nr. 2111/2005 des Europäischen Parlaments und des Rates angestrebt.</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id w:val="-209197804"/>
            <w:placeholder>
              <w:docPart w:val="193C57E6272D4789BA7687C5B43FB08E"/>
            </w:placeholder>
          </w:sdtPr>
          <w:sdtEndPr/>
          <w:sdtContent>
            <w:p w14:paraId="2A0F153A" w14:textId="177EEF37" w:rsidR="009321C6" w:rsidRPr="00BD17EA" w:rsidRDefault="00DA2AB4" w:rsidP="008A0D74">
              <w:pPr>
                <w:spacing w:after="0"/>
                <w:jc w:val="left"/>
                <w:rPr>
                  <w:szCs w:val="24"/>
                </w:rPr>
              </w:pPr>
              <w:r w:rsidRPr="00DA2AB4">
                <w:t xml:space="preserve">Ein Experte mit Erfahrung in den Bereichen Luftfahrttechnik, </w:t>
              </w:r>
              <w:r w:rsidR="00BD17EA">
                <w:t>Verkehrspilot</w:t>
              </w:r>
              <w:r w:rsidRPr="00DA2AB4">
                <w:t>, Luftfahrtmanagement oder Recht oder als Luftfahrtinspektor</w:t>
              </w:r>
              <w:r>
                <w:t>.</w:t>
              </w:r>
            </w:p>
            <w:p w14:paraId="3E3A2867" w14:textId="77777777" w:rsidR="005A3D85" w:rsidRPr="00BD17EA" w:rsidRDefault="005A3D85" w:rsidP="008A0D74">
              <w:pPr>
                <w:spacing w:after="0"/>
                <w:jc w:val="left"/>
                <w:rPr>
                  <w:szCs w:val="24"/>
                </w:rPr>
              </w:pPr>
            </w:p>
            <w:p w14:paraId="17F4167D" w14:textId="798312EF" w:rsidR="005A3D85" w:rsidRPr="009F216F" w:rsidRDefault="005A3D85" w:rsidP="008A0D74">
              <w:pPr>
                <w:spacing w:after="0"/>
                <w:jc w:val="left"/>
              </w:pPr>
              <w:r w:rsidRPr="005A3D85">
                <w:t>Sehr gute Kenntnisse des Englischen, der Sprache der internationalen Luftfahrt, sind unerlässlich. Gute Kenntnisse in Französisch oder Deutsch wären von Vorteil.</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lastRenderedPageBreak/>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217D0"/>
    <w:rsid w:val="000331EC"/>
    <w:rsid w:val="000D601F"/>
    <w:rsid w:val="000D7B5E"/>
    <w:rsid w:val="000F5CAB"/>
    <w:rsid w:val="001014E2"/>
    <w:rsid w:val="001203F8"/>
    <w:rsid w:val="001F7BF4"/>
    <w:rsid w:val="002573FA"/>
    <w:rsid w:val="00277564"/>
    <w:rsid w:val="002C5752"/>
    <w:rsid w:val="002F7504"/>
    <w:rsid w:val="00313879"/>
    <w:rsid w:val="00316F52"/>
    <w:rsid w:val="00324D8D"/>
    <w:rsid w:val="0035094A"/>
    <w:rsid w:val="003874E2"/>
    <w:rsid w:val="0039387D"/>
    <w:rsid w:val="00394A86"/>
    <w:rsid w:val="003B2E38"/>
    <w:rsid w:val="003D3429"/>
    <w:rsid w:val="00477E4A"/>
    <w:rsid w:val="004D75AF"/>
    <w:rsid w:val="0050719D"/>
    <w:rsid w:val="0054052D"/>
    <w:rsid w:val="005458DA"/>
    <w:rsid w:val="00546585"/>
    <w:rsid w:val="00546DB1"/>
    <w:rsid w:val="00562722"/>
    <w:rsid w:val="00593D52"/>
    <w:rsid w:val="005A3D85"/>
    <w:rsid w:val="006243BB"/>
    <w:rsid w:val="00676119"/>
    <w:rsid w:val="006A1101"/>
    <w:rsid w:val="006C0949"/>
    <w:rsid w:val="006F44C9"/>
    <w:rsid w:val="00750035"/>
    <w:rsid w:val="00767E7E"/>
    <w:rsid w:val="007716E4"/>
    <w:rsid w:val="00785A3F"/>
    <w:rsid w:val="00795C41"/>
    <w:rsid w:val="007A795D"/>
    <w:rsid w:val="007A7CF4"/>
    <w:rsid w:val="007B514A"/>
    <w:rsid w:val="007C07D8"/>
    <w:rsid w:val="007D0EC6"/>
    <w:rsid w:val="007F2FB6"/>
    <w:rsid w:val="00803007"/>
    <w:rsid w:val="008102E0"/>
    <w:rsid w:val="0089735C"/>
    <w:rsid w:val="008A0D74"/>
    <w:rsid w:val="008C5E07"/>
    <w:rsid w:val="008D3AB6"/>
    <w:rsid w:val="008D52CF"/>
    <w:rsid w:val="008E14A7"/>
    <w:rsid w:val="00921F79"/>
    <w:rsid w:val="009321C6"/>
    <w:rsid w:val="009442BE"/>
    <w:rsid w:val="009F1526"/>
    <w:rsid w:val="009F216F"/>
    <w:rsid w:val="00A15651"/>
    <w:rsid w:val="00A47CBB"/>
    <w:rsid w:val="00AB56F9"/>
    <w:rsid w:val="00AE6941"/>
    <w:rsid w:val="00AF2100"/>
    <w:rsid w:val="00B73B91"/>
    <w:rsid w:val="00BB6E97"/>
    <w:rsid w:val="00BD17EA"/>
    <w:rsid w:val="00BF6139"/>
    <w:rsid w:val="00C07259"/>
    <w:rsid w:val="00C27C81"/>
    <w:rsid w:val="00C342E9"/>
    <w:rsid w:val="00C42702"/>
    <w:rsid w:val="00CD2BC6"/>
    <w:rsid w:val="00CD33B4"/>
    <w:rsid w:val="00D11D09"/>
    <w:rsid w:val="00D122BB"/>
    <w:rsid w:val="00D605F4"/>
    <w:rsid w:val="00DA2AB4"/>
    <w:rsid w:val="00DA3D7F"/>
    <w:rsid w:val="00DA711C"/>
    <w:rsid w:val="00DB4B10"/>
    <w:rsid w:val="00DC6B12"/>
    <w:rsid w:val="00DD1756"/>
    <w:rsid w:val="00E01792"/>
    <w:rsid w:val="00E35460"/>
    <w:rsid w:val="00EA0940"/>
    <w:rsid w:val="00EB3060"/>
    <w:rsid w:val="00EC5C6B"/>
    <w:rsid w:val="00ED6452"/>
    <w:rsid w:val="00F60E71"/>
    <w:rsid w:val="00F97938"/>
    <w:rsid w:val="00FA0CB9"/>
    <w:rsid w:val="00FC26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NormalWeb">
    <w:name w:val="Normal (Web)"/>
    <w:basedOn w:val="Normal"/>
    <w:semiHidden/>
    <w:locked/>
    <w:rsid w:val="00C4270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654444">
      <w:bodyDiv w:val="1"/>
      <w:marLeft w:val="0"/>
      <w:marRight w:val="0"/>
      <w:marTop w:val="0"/>
      <w:marBottom w:val="0"/>
      <w:divBdr>
        <w:top w:val="none" w:sz="0" w:space="0" w:color="auto"/>
        <w:left w:val="none" w:sz="0" w:space="0" w:color="auto"/>
        <w:bottom w:val="none" w:sz="0" w:space="0" w:color="auto"/>
        <w:right w:val="none" w:sz="0" w:space="0" w:color="auto"/>
      </w:divBdr>
    </w:div>
    <w:div w:id="753472094">
      <w:bodyDiv w:val="1"/>
      <w:marLeft w:val="0"/>
      <w:marRight w:val="0"/>
      <w:marTop w:val="0"/>
      <w:marBottom w:val="0"/>
      <w:divBdr>
        <w:top w:val="none" w:sz="0" w:space="0" w:color="auto"/>
        <w:left w:val="none" w:sz="0" w:space="0" w:color="auto"/>
        <w:bottom w:val="none" w:sz="0" w:space="0" w:color="auto"/>
        <w:right w:val="none" w:sz="0" w:space="0" w:color="auto"/>
      </w:divBdr>
    </w:div>
    <w:div w:id="1564876874">
      <w:bodyDiv w:val="1"/>
      <w:marLeft w:val="0"/>
      <w:marRight w:val="0"/>
      <w:marTop w:val="0"/>
      <w:marBottom w:val="0"/>
      <w:divBdr>
        <w:top w:val="none" w:sz="0" w:space="0" w:color="auto"/>
        <w:left w:val="none" w:sz="0" w:space="0" w:color="auto"/>
        <w:bottom w:val="none" w:sz="0" w:space="0" w:color="auto"/>
        <w:right w:val="none" w:sz="0" w:space="0" w:color="auto"/>
      </w:divBdr>
    </w:div>
    <w:div w:id="2096241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DA30CA" w:rsidRDefault="008C406B" w:rsidP="008C406B">
          <w:pPr>
            <w:pStyle w:val="7A095002B5044C529611DC1FFA548CF4"/>
          </w:pPr>
          <w:r w:rsidRPr="003D4996">
            <w:rPr>
              <w:rStyle w:val="PlaceholderText"/>
            </w:rPr>
            <w:t>Click or tap to enter a date.</w:t>
          </w:r>
        </w:p>
      </w:docPartBody>
    </w:docPart>
    <w:docPart>
      <w:docPartPr>
        <w:name w:val="5CF2A87AFBC2431A8D3FD33F97308C2B"/>
        <w:category>
          <w:name w:val="General"/>
          <w:gallery w:val="placeholder"/>
        </w:category>
        <w:types>
          <w:type w:val="bbPlcHdr"/>
        </w:types>
        <w:behaviors>
          <w:behavior w:val="content"/>
        </w:behaviors>
        <w:guid w:val="{DD6B4F80-99F6-4C37-8DC5-5350B0BB1BBA}"/>
      </w:docPartPr>
      <w:docPartBody>
        <w:p w:rsidR="00ED42F2" w:rsidRDefault="00CD492D" w:rsidP="00CD492D">
          <w:pPr>
            <w:pStyle w:val="5CF2A87AFBC2431A8D3FD33F97308C2B"/>
          </w:pPr>
          <w:r w:rsidRPr="00BD2312">
            <w:rPr>
              <w:rStyle w:val="PlaceholderText"/>
            </w:rPr>
            <w:t>Click or tap here to enter text.</w:t>
          </w:r>
        </w:p>
      </w:docPartBody>
    </w:docPart>
    <w:docPart>
      <w:docPartPr>
        <w:name w:val="193C57E6272D4789BA7687C5B43FB08E"/>
        <w:category>
          <w:name w:val="General"/>
          <w:gallery w:val="placeholder"/>
        </w:category>
        <w:types>
          <w:type w:val="bbPlcHdr"/>
        </w:types>
        <w:behaviors>
          <w:behavior w:val="content"/>
        </w:behaviors>
        <w:guid w:val="{B2A9DE9D-CD6D-423D-8D1F-8207F05FAF68}"/>
      </w:docPartPr>
      <w:docPartBody>
        <w:p w:rsidR="00ED42F2" w:rsidRDefault="00CD492D" w:rsidP="00CD492D">
          <w:pPr>
            <w:pStyle w:val="193C57E6272D4789BA7687C5B43FB08E"/>
          </w:pPr>
          <w:r w:rsidRPr="00BD2312">
            <w:rPr>
              <w:rStyle w:val="PlaceholderText"/>
            </w:rPr>
            <w:t>Click or tap here to enter text.</w:t>
          </w:r>
        </w:p>
      </w:docPartBody>
    </w:docPart>
    <w:docPart>
      <w:docPartPr>
        <w:name w:val="BA4C58985010490A8BA774516A0217FC"/>
        <w:category>
          <w:name w:val="General"/>
          <w:gallery w:val="placeholder"/>
        </w:category>
        <w:types>
          <w:type w:val="bbPlcHdr"/>
        </w:types>
        <w:behaviors>
          <w:behavior w:val="content"/>
        </w:behaviors>
        <w:guid w:val="{4400C217-0B21-4278-97D8-712248851D47}"/>
      </w:docPartPr>
      <w:docPartBody>
        <w:p w:rsidR="00353EDE" w:rsidRDefault="00353EDE" w:rsidP="00353EDE">
          <w:pPr>
            <w:pStyle w:val="BA4C58985010490A8BA774516A0217FC"/>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014E2"/>
    <w:rsid w:val="002573FA"/>
    <w:rsid w:val="00277564"/>
    <w:rsid w:val="00353EDE"/>
    <w:rsid w:val="0056186B"/>
    <w:rsid w:val="00723B02"/>
    <w:rsid w:val="008A7C76"/>
    <w:rsid w:val="008C406B"/>
    <w:rsid w:val="008D04E3"/>
    <w:rsid w:val="008D3AB6"/>
    <w:rsid w:val="00A71FAD"/>
    <w:rsid w:val="00B21BDA"/>
    <w:rsid w:val="00CD492D"/>
    <w:rsid w:val="00D122BB"/>
    <w:rsid w:val="00DA30CA"/>
    <w:rsid w:val="00DB168D"/>
    <w:rsid w:val="00E32AF1"/>
    <w:rsid w:val="00ED42F2"/>
    <w:rsid w:val="00F02C41"/>
    <w:rsid w:val="00FC269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53EDE"/>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
    <w:name w:val="7A095002B5044C529611DC1FFA548CF4"/>
    <w:rsid w:val="008C406B"/>
  </w:style>
  <w:style w:type="paragraph" w:customStyle="1" w:styleId="5CF2A87AFBC2431A8D3FD33F97308C2B">
    <w:name w:val="5CF2A87AFBC2431A8D3FD33F97308C2B"/>
    <w:rsid w:val="00CD492D"/>
  </w:style>
  <w:style w:type="paragraph" w:customStyle="1" w:styleId="193C57E6272D4789BA7687C5B43FB08E">
    <w:name w:val="193C57E6272D4789BA7687C5B43FB08E"/>
    <w:rsid w:val="00CD492D"/>
  </w:style>
  <w:style w:type="paragraph" w:customStyle="1" w:styleId="BA4C58985010490A8BA774516A0217FC">
    <w:name w:val="BA4C58985010490A8BA774516A0217FC"/>
    <w:rsid w:val="00353ED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264AC718-AF23-442A-92F5-08EA22515F3E}">
  <ds:schemaRefs>
    <ds:schemaRef ds:uri="http://schemas.microsoft.com/office/2006/metadata/properties"/>
    <ds:schemaRef ds:uri="1929b814-5a78-4bdc-9841-d8b9ef424f65"/>
    <ds:schemaRef ds:uri="http://schemas.microsoft.com/office/2006/documentManagement/types"/>
    <ds:schemaRef ds:uri="http://schemas.microsoft.com/office/infopath/2007/PartnerControls"/>
    <ds:schemaRef ds:uri="a41a97bf-0494-41d8-ba3d-259bd7771890"/>
    <ds:schemaRef ds:uri="http://purl.org/dc/terms/"/>
    <ds:schemaRef ds:uri="http://purl.org/dc/elements/1.1/"/>
    <ds:schemaRef ds:uri="http://schemas.openxmlformats.org/package/2006/metadata/core-properties"/>
    <ds:schemaRef ds:uri="http://www.w3.org/XML/1998/namespace"/>
    <ds:schemaRef ds:uri="08927195-b699-4be0-9ee2-6c66dc215b5a"/>
    <ds:schemaRef ds:uri="http://schemas.microsoft.com/sharepoint/v3/fields"/>
    <ds:schemaRef ds:uri="http://purl.org/dc/dcmitype/"/>
    <ds:schemaRef ds:uri="30c666ed-fe46-43d6-bf30-6de2567680e6"/>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291F3F0-567D-41F4-806E-4486DF0DB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4</Pages>
  <Words>1112</Words>
  <Characters>6342</Characters>
  <Application>Microsoft Office Word</Application>
  <DocSecurity>0</DocSecurity>
  <PresentationFormat>Microsoft Word 14.0</PresentationFormat>
  <Lines>52</Lines>
  <Paragraphs>14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cp:lastPrinted>2024-05-31T14:05:00Z</cp:lastPrinted>
  <dcterms:created xsi:type="dcterms:W3CDTF">2025-04-15T08:25:00Z</dcterms:created>
  <dcterms:modified xsi:type="dcterms:W3CDTF">2025-04-15T08:28:00Z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